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/>
          <w:szCs w:val="32"/>
        </w:rPr>
        <w:t>：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Cs w:val="32"/>
          <w:lang w:val="en-US" w:eastAsia="zh-CN"/>
        </w:rPr>
        <w:t>验收项目一览表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6855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63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32"/>
                <w:lang w:bidi="ar"/>
              </w:rPr>
              <w:t>一、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32"/>
                <w:lang w:val="en-US" w:eastAsia="zh-CN" w:bidi="ar"/>
              </w:rPr>
              <w:t>2019年度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32"/>
                <w:lang w:bidi="ar"/>
              </w:rPr>
              <w:t>科技产业成果育成小分队立项项目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Style w:val="5"/>
                <w:lang w:bidi="ar"/>
              </w:rPr>
              <w:t>序号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Style w:val="5"/>
                <w:lang w:bidi="ar"/>
              </w:rPr>
              <w:t>团队名称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Style w:val="5"/>
                <w:lang w:bidi="ar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基于</w:t>
            </w:r>
            <w:r>
              <w:rPr>
                <w:rStyle w:val="7"/>
                <w:rFonts w:eastAsia="宋体"/>
                <w:lang w:bidi="ar"/>
              </w:rPr>
              <w:t>3D</w:t>
            </w:r>
            <w:r>
              <w:rPr>
                <w:rStyle w:val="6"/>
                <w:rFonts w:hint="default"/>
                <w:lang w:bidi="ar"/>
              </w:rPr>
              <w:t>打印的热塑性和光固化模型材料的研究及其产业化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徐勇军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大气和固废仪器分析进样器研发团队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阮栋梁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面向</w:t>
            </w:r>
            <w:r>
              <w:rPr>
                <w:rStyle w:val="7"/>
                <w:rFonts w:eastAsia="宋体"/>
                <w:lang w:bidi="ar"/>
              </w:rPr>
              <w:t>5G</w:t>
            </w:r>
            <w:r>
              <w:rPr>
                <w:rStyle w:val="6"/>
                <w:rFonts w:hint="default"/>
                <w:lang w:bidi="ar"/>
              </w:rPr>
              <w:t>设备的新一代高导热相变材料的产业化项目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刘鉴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hint="eastAsia" w:eastAsia="宋体"/>
                <w:color w:val="000000"/>
                <w:sz w:val="22"/>
              </w:rPr>
              <w:t>4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中空纤维膜组件自动加工研究团队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黄斯珉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hint="eastAsia" w:eastAsia="宋体"/>
                <w:color w:val="000000"/>
                <w:sz w:val="22"/>
              </w:rPr>
              <w:t>5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油脂品质控制与高值化利用技术成果育成团队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王际辉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hint="eastAsia" w:eastAsia="宋体"/>
                <w:color w:val="000000"/>
                <w:sz w:val="22"/>
              </w:rPr>
              <w:t>6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绿色催化与功能材料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王小霞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hint="eastAsia" w:eastAsia="宋体"/>
                <w:color w:val="000000"/>
                <w:sz w:val="22"/>
              </w:rPr>
              <w:t>7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校企共建超声导波无损检测关键技术创新成果育成小分队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武静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hint="eastAsia" w:eastAsia="宋体"/>
                <w:color w:val="000000"/>
                <w:sz w:val="22"/>
              </w:rPr>
              <w:t>8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轨道交通大数据成果育成团队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赵铁柱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hint="eastAsia" w:eastAsia="宋体"/>
                <w:color w:val="000000"/>
                <w:sz w:val="22"/>
              </w:rPr>
              <w:t>9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光谱共焦测量项目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魏亚东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模具智能制造工业大数据技术成果育成团队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张绍辉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智能缝制装备技术成果育成团队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张文涛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32"/>
                <w:lang w:bidi="ar"/>
              </w:rPr>
              <w:t>二、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32"/>
                <w:lang w:val="en-US" w:eastAsia="zh-CN" w:bidi="ar"/>
              </w:rPr>
              <w:t>2019年度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32"/>
                <w:lang w:bidi="ar"/>
              </w:rPr>
              <w:t>科技产业创新招标服务小分队立项项目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团队名称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cs="Times New Roman"/>
                <w:lang w:bidi="ar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1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科技成果转化小分队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顾建峰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cs="Times New Roman"/>
                <w:lang w:bidi="ar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2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知识产权信息小分队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王根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cs="Times New Roman"/>
                <w:lang w:bidi="ar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3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新型高水平理工科大学文化辐射小分队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胡钦华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63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32"/>
                <w:lang w:bidi="ar"/>
              </w:rPr>
              <w:t>三、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32"/>
                <w:lang w:val="en-US" w:eastAsia="zh-CN" w:bidi="ar"/>
              </w:rPr>
              <w:t>2019年度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32"/>
                <w:lang w:bidi="ar"/>
              </w:rPr>
              <w:t>科技产业创新自由服务小分队立项项目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Style w:val="5"/>
                <w:lang w:bidi="ar"/>
              </w:rPr>
              <w:t>序号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Style w:val="5"/>
                <w:lang w:bidi="ar"/>
              </w:rPr>
              <w:t>团队名称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可变电阻器用超长寿命低杂音导电碳浆制造技术成果育成团队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邱永福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交通检测物联网技术成果育成团队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张足生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面向第三代半导体产业研发的科技产业创新自由服务小分队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郑华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导电、导热高分子材料用新型液态金属的研制及其产业化小分队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吴文剑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建筑材料质量检测服务小分队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于国友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新材料与新能源技术服务小分队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钟国玉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智能化测控系统研发服务小分队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彭超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胶粘剂废水处理服务团队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程可可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分布式能源技术服务小分队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胡冰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装配式复材</w:t>
            </w:r>
            <w:r>
              <w:rPr>
                <w:rStyle w:val="9"/>
                <w:rFonts w:eastAsia="宋体"/>
                <w:lang w:bidi="ar"/>
              </w:rPr>
              <w:t>-</w:t>
            </w:r>
            <w:r>
              <w:rPr>
                <w:rStyle w:val="8"/>
                <w:rFonts w:hint="default"/>
                <w:lang w:bidi="ar"/>
              </w:rPr>
              <w:t>混凝土</w:t>
            </w:r>
            <w:r>
              <w:rPr>
                <w:rStyle w:val="9"/>
                <w:rFonts w:eastAsia="宋体"/>
                <w:lang w:bidi="ar"/>
              </w:rPr>
              <w:t>-</w:t>
            </w:r>
            <w:r>
              <w:rPr>
                <w:rStyle w:val="8"/>
                <w:rFonts w:hint="default"/>
                <w:lang w:bidi="ar"/>
              </w:rPr>
              <w:t>型钢组合基坑内支撑关键技术服务小分队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邸博</w:t>
            </w:r>
          </w:p>
        </w:tc>
      </w:tr>
    </w:tbl>
    <w:p>
      <w:pPr>
        <w:spacing w:line="600" w:lineRule="exact"/>
        <w:rPr>
          <w:szCs w:val="32"/>
        </w:rPr>
      </w:pPr>
    </w:p>
    <w:p>
      <w:pPr>
        <w:spacing w:line="600" w:lineRule="exact"/>
        <w:ind w:firstLine="933" w:firstLineChars="295"/>
        <w:jc w:val="left"/>
        <w:rPr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6855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63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32"/>
                <w:lang w:val="en-US" w:eastAsia="zh-CN" w:bidi="ar"/>
              </w:rPr>
              <w:t>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32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32"/>
                <w:lang w:val="en-US" w:eastAsia="zh-CN" w:bidi="ar"/>
              </w:rPr>
              <w:t>2018年度科技创新服务博士工作站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32"/>
                <w:lang w:bidi="ar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Style w:val="5"/>
                <w:lang w:bidi="ar"/>
              </w:rPr>
              <w:t>序号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Style w:val="5"/>
                <w:lang w:bidi="ar"/>
              </w:rPr>
              <w:t>团队名称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易事特集团博士工作站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刘国中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拓斯达科技股份有限公司博士工作站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刘学良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生益电子股份有限公司博士工</w:t>
            </w:r>
            <w:bookmarkStart w:id="0" w:name="_GoBack"/>
            <w:bookmarkEnd w:id="0"/>
            <w:r>
              <w:rPr>
                <w:rStyle w:val="8"/>
                <w:rFonts w:hint="default"/>
                <w:lang w:bidi="ar"/>
              </w:rPr>
              <w:t>作站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6"/>
                <w:rFonts w:hint="eastAsia"/>
                <w:lang w:bidi="ar"/>
              </w:rPr>
              <w:t>张光旻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FullWidt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报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rFonts w:hint="eastAsia"/>
        <w:sz w:val="28"/>
        <w:szCs w:val="28"/>
        <w:lang w:val="zh-CN"/>
      </w:rPr>
      <w:t>２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 w:val="28"/>
        <w:szCs w:val="28"/>
      </w:rPr>
      <w:t>　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rFonts w:hint="eastAsia"/>
        <w:sz w:val="28"/>
        <w:szCs w:val="28"/>
        <w:lang w:val="zh-CN"/>
      </w:rPr>
      <w:t>２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4669B"/>
    <w:rsid w:val="001B719E"/>
    <w:rsid w:val="00A25B0A"/>
    <w:rsid w:val="00B922B1"/>
    <w:rsid w:val="0A386CCF"/>
    <w:rsid w:val="585F6BB1"/>
    <w:rsid w:val="7C64669B"/>
    <w:rsid w:val="7F1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6">
    <w:name w:val="font6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2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5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7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0">
    <w:name w:val="新报道样式"/>
    <w:basedOn w:val="1"/>
    <w:qFormat/>
    <w:uiPriority w:val="0"/>
    <w:pPr>
      <w:spacing w:line="440" w:lineRule="exact"/>
      <w:ind w:firstLine="600" w:firstLineChars="200"/>
    </w:pPr>
    <w:rPr>
      <w:rFonts w:ascii="方正报宋_GBK" w:eastAsia="方正报宋_GBK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111</Words>
  <Characters>636</Characters>
  <Lines>5</Lines>
  <Paragraphs>1</Paragraphs>
  <TotalTime>2</TotalTime>
  <ScaleCrop>false</ScaleCrop>
  <LinksUpToDate>false</LinksUpToDate>
  <CharactersWithSpaces>746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2019-12-25T02:27:00Z</dcterms:created>
  <dc:creator>zbminmin</dc:creator>
  <cp:lastModifiedBy>Liao Tingting</cp:lastModifiedBy>
  <dcterms:modified xsi:type="dcterms:W3CDTF">2021-11-23T12:04:48Z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6BAA137AFA564E12B7AF268823B27886</vt:lpwstr>
  </property>
</Properties>
</file>